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color w:val="183247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83247"/>
          <w:sz w:val="36"/>
          <w:szCs w:val="36"/>
          <w:rtl w:val="0"/>
        </w:rPr>
        <w:t xml:space="preserve">EXPENSE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Date Filed: _____________________</w:t>
        <w:br w:type="textWrapping"/>
        <w:t xml:space="preserve">Employee Name: _______________________________________________________</w:t>
        <w:br w:type="textWrapping"/>
        <w:t xml:space="preserve">Department/Manager: _____________________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Expense Request Details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295"/>
        <w:gridCol w:w="1680"/>
        <w:gridCol w:w="1195.0000000000002"/>
        <w:gridCol w:w="1195.0000000000002"/>
        <w:gridCol w:w="1195.0000000000002"/>
        <w:tblGridChange w:id="0">
          <w:tblGrid>
            <w:gridCol w:w="1365"/>
            <w:gridCol w:w="2295"/>
            <w:gridCol w:w="1680"/>
            <w:gridCol w:w="1195.0000000000002"/>
            <w:gridCol w:w="1195.0000000000002"/>
            <w:gridCol w:w="1195.0000000000002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DESCRIPTION</w:t>
            </w:r>
          </w:p>
        </w:tc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</w:t>
            </w:r>
          </w:p>
        </w:tc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PRICE</w:t>
            </w:r>
          </w:p>
        </w:tc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QUANTITY</w:t>
            </w:r>
          </w:p>
        </w:tc>
        <w:tc>
          <w:tcPr>
            <w:tcBorders>
              <w:top w:color="0d0d0d" w:space="0" w:sz="4" w:val="single"/>
              <w:left w:color="0d0d0d" w:space="0" w:sz="4" w:val="single"/>
              <w:bottom w:color="0d0d0d" w:space="0" w:sz="4" w:val="single"/>
              <w:right w:color="0d0d0d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COST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d0d0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d0d0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d0d0d" w:space="0" w:sz="4" w:val="single"/>
              <w:bottom w:color="0d0d0d" w:space="0" w:sz="4" w:val="single"/>
              <w:right w:color="0d0d0d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Total Estimated Cost: 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Justification for Expense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[Provide a brief justification for each of the expenses requested.]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Section (For office use only)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Approved: ☐ Yes ☐ No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Reason (if applicable):</w:t>
        <w:br w:type="textWrapping"/>
      </w: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[Provide reason for rejection or any comments]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Authorized Signature: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__________________________</w:t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d0d0d"/>
          <w:sz w:val="20"/>
          <w:szCs w:val="20"/>
          <w:rtl w:val="0"/>
        </w:rPr>
        <w:t xml:space="preserve">Signature over printed name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Expense Categories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Travel - Expenses related to business trips, such as airfare, mileage, taxis, and lodging.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Meals and Entertainment - Costs for meals during business meetings or entertainment for clients.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Office Supplies - Expenses for purchasing stationery, printing materials, or other supplies needed for office operations.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Software and Subscriptions - Costs associated with purchasing software licenses or subscriptions to online services.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 and Professional Development - Fees for courses, workshops, seminars, or conferences that contribute to professional growth.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Telecommunication - Expenses related to mobile phones, internet services, or other communication tools.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Supplies - Purchases related to maintaining health and safety in the workplace, like sanitizers, masks, or safety equipment.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 and Advertising - Costs for advertising campaigns, promotional materials, or public relations events.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Maintenance and Repairs - Expenses for maintaining or repairing office equipment and facilities.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Miscellaneous - Any other expenses that don't neatly fit into the other categories.</w:t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M61WS6WFjaxSC/BTgaQXXJ6yg==">CgMxLjAyCGguZ2pkZ3hzOAByITF6TnNKbUZpMjdXenUzQjUzSGNDaVkxcUZHQ3ZuaXRFOA==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